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left="360" w:right="1080"/>
        <w:rPr>
          <w:rFonts w:ascii="Tahoma" w:hAnsi="Tahoma" w:cs="Tahoma"/>
          <w:b/>
          <w:i/>
          <w:iCs/>
          <w:color w:val="222222"/>
          <w:sz w:val="28"/>
          <w:szCs w:val="28"/>
        </w:rPr>
      </w:pPr>
      <w:r w:rsidRPr="006E63BD">
        <w:rPr>
          <w:b/>
          <w:sz w:val="28"/>
          <w:szCs w:val="28"/>
        </w:rPr>
        <w:t>Задачи дизайна сайта</w:t>
      </w:r>
    </w:p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8"/>
        </w:rPr>
      </w:pPr>
      <w:r w:rsidRPr="006E63BD">
        <w:rPr>
          <w:color w:val="222222"/>
          <w:sz w:val="28"/>
          <w:szCs w:val="28"/>
        </w:rPr>
        <w:t>Дизайн основной и типовых страниц сайта</w:t>
      </w:r>
    </w:p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8"/>
        </w:rPr>
      </w:pPr>
      <w:r w:rsidRPr="006E63BD">
        <w:rPr>
          <w:color w:val="222222"/>
          <w:sz w:val="28"/>
          <w:szCs w:val="28"/>
        </w:rPr>
        <w:t>Начинается работа с создания дизайна, обычно в графическом редакторе. Дизайнер создает один или несколько вариантов дизайна, в соответствии с техническим заданием. При этом отдельно создаётся дизайн главной страницы, и дизайны типовых страниц (например: статьи, новости, каталог продукции). Собственно «дизайн страницы» представляет собой графический файл, слоеный рисунок, состоящий из наиболее мелких картинок-слоев элементов общего рисунка.</w:t>
      </w:r>
    </w:p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8"/>
        </w:rPr>
      </w:pPr>
      <w:r w:rsidRPr="006E63BD">
        <w:rPr>
          <w:color w:val="222222"/>
          <w:sz w:val="28"/>
          <w:szCs w:val="28"/>
        </w:rPr>
        <w:t xml:space="preserve">При этом дизайнер должен учитывать </w:t>
      </w:r>
      <w:proofErr w:type="spellStart"/>
      <w:r w:rsidRPr="006E63BD">
        <w:rPr>
          <w:color w:val="222222"/>
          <w:sz w:val="28"/>
          <w:szCs w:val="28"/>
        </w:rPr>
        <w:t>ограничениястандартов</w:t>
      </w:r>
      <w:proofErr w:type="spellEnd"/>
      <w:r w:rsidRPr="006E63BD">
        <w:rPr>
          <w:color w:val="222222"/>
          <w:sz w:val="28"/>
          <w:szCs w:val="28"/>
        </w:rPr>
        <w:t xml:space="preserve"> </w:t>
      </w:r>
      <w:proofErr w:type="spellStart"/>
      <w:r w:rsidRPr="006E63BD">
        <w:rPr>
          <w:color w:val="222222"/>
          <w:sz w:val="28"/>
          <w:szCs w:val="28"/>
        </w:rPr>
        <w:t>html</w:t>
      </w:r>
      <w:proofErr w:type="spellEnd"/>
      <w:r w:rsidRPr="006E63BD">
        <w:rPr>
          <w:color w:val="222222"/>
          <w:sz w:val="28"/>
          <w:szCs w:val="28"/>
        </w:rPr>
        <w:t xml:space="preserve"> (не создавать дизайн, который затем не сможет быть реализован стандартными средствами </w:t>
      </w:r>
      <w:proofErr w:type="spellStart"/>
      <w:r w:rsidRPr="006E63BD">
        <w:rPr>
          <w:color w:val="222222"/>
          <w:sz w:val="28"/>
          <w:szCs w:val="28"/>
        </w:rPr>
        <w:t>html</w:t>
      </w:r>
      <w:proofErr w:type="spellEnd"/>
      <w:r w:rsidRPr="006E63BD">
        <w:rPr>
          <w:color w:val="222222"/>
          <w:sz w:val="28"/>
          <w:szCs w:val="28"/>
        </w:rPr>
        <w:t>). Исключение составляет Flash-дизайн.</w:t>
      </w:r>
    </w:p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8"/>
        </w:rPr>
      </w:pPr>
      <w:r w:rsidRPr="006E63BD">
        <w:rPr>
          <w:color w:val="222222"/>
          <w:sz w:val="28"/>
          <w:szCs w:val="28"/>
        </w:rPr>
        <w:t xml:space="preserve">Количество эскизов и порядок их предоставления оговаривается с </w:t>
      </w:r>
      <w:proofErr w:type="spellStart"/>
      <w:proofErr w:type="gramStart"/>
      <w:r w:rsidRPr="006E63BD">
        <w:rPr>
          <w:color w:val="222222"/>
          <w:sz w:val="28"/>
          <w:szCs w:val="28"/>
        </w:rPr>
        <w:t>проект-менеджером</w:t>
      </w:r>
      <w:proofErr w:type="spellEnd"/>
      <w:proofErr w:type="gramEnd"/>
      <w:r w:rsidRPr="006E63BD">
        <w:rPr>
          <w:color w:val="222222"/>
          <w:sz w:val="28"/>
          <w:szCs w:val="28"/>
        </w:rPr>
        <w:t>. Так же менеджер проекта осуществляет контроль сроков. В больших Web-студиях в процессе участвует арт-директор, который контролирует качество графики. Этап также заканчивается утверждением эскиза заказчиком.</w:t>
      </w:r>
    </w:p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8"/>
        </w:rPr>
      </w:pPr>
      <w:r w:rsidRPr="006E63BD">
        <w:rPr>
          <w:color w:val="222222"/>
          <w:sz w:val="28"/>
          <w:szCs w:val="28"/>
        </w:rPr>
        <w:t>HTML-верстка</w:t>
      </w:r>
    </w:p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8"/>
        </w:rPr>
      </w:pPr>
      <w:r w:rsidRPr="006E63BD">
        <w:rPr>
          <w:color w:val="222222"/>
          <w:sz w:val="28"/>
          <w:szCs w:val="28"/>
        </w:rPr>
        <w:t>Утверждённый дизайн передаётся html-верстальщику, который «нарезает» графическую картинку на отдельные рисунки, из которых впоследствии складывает html-страницу. В результате создаётся код, который можно просматривать с помощью браузера. А типовые страницы впоследствии будут использоваться как шаблоны. В небольших студиях, html-кодированием занимается Web-дизайнер.</w:t>
      </w:r>
    </w:p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8"/>
        </w:rPr>
      </w:pPr>
      <w:r w:rsidRPr="006E63BD">
        <w:rPr>
          <w:i/>
          <w:iCs/>
          <w:color w:val="222222"/>
          <w:sz w:val="28"/>
          <w:szCs w:val="28"/>
        </w:rPr>
        <w:t>Программирование</w:t>
      </w:r>
    </w:p>
    <w:p w:rsidR="006E63BD" w:rsidRPr="006E63BD" w:rsidRDefault="006E63BD" w:rsidP="006E63BD">
      <w:pPr>
        <w:pStyle w:val="a3"/>
        <w:shd w:val="clear" w:color="auto" w:fill="FEFEFE"/>
        <w:spacing w:before="360" w:beforeAutospacing="0" w:after="360" w:afterAutospacing="0"/>
        <w:ind w:right="1080"/>
        <w:rPr>
          <w:color w:val="222222"/>
          <w:sz w:val="28"/>
          <w:szCs w:val="28"/>
        </w:rPr>
      </w:pPr>
      <w:r w:rsidRPr="006E63BD">
        <w:rPr>
          <w:color w:val="222222"/>
          <w:sz w:val="28"/>
          <w:szCs w:val="28"/>
        </w:rPr>
        <w:t xml:space="preserve">Далее html-кодер передает HTML-файлы программисту. Программирование сайта может осуществляться как «с нуля», так и на основе CMS — системы управления сайтом. Web-разработчики часто называют CMS «движком». В случае с CMS надо сказать, что сама «CMS» в некотором смысле это готовый сайт, состоящий из заменяемых частей. «Программист» — в данном случае правильно будет назвать его просто специалистом по CMS, должен заменить </w:t>
      </w:r>
      <w:r w:rsidRPr="006E63BD">
        <w:rPr>
          <w:color w:val="222222"/>
          <w:sz w:val="28"/>
          <w:szCs w:val="28"/>
        </w:rPr>
        <w:lastRenderedPageBreak/>
        <w:t>стандартный шаблон, поставлявшийся с CMS, на оригинальный шаблон. Этот оригинальный шаблон он и должен создать на основе исходного «Web-дизайна».</w:t>
      </w:r>
    </w:p>
    <w:p w:rsidR="00D2454D" w:rsidRDefault="00D2454D"/>
    <w:sectPr w:rsidR="00D2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3BD"/>
    <w:rsid w:val="006E63BD"/>
    <w:rsid w:val="00D2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2018-12-19T17:54:00Z</dcterms:created>
  <dcterms:modified xsi:type="dcterms:W3CDTF">2018-12-19T17:55:00Z</dcterms:modified>
</cp:coreProperties>
</file>